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CA0D" w14:textId="4F3C427C" w:rsidR="007A0ECC" w:rsidRDefault="007A0ECC" w:rsidP="007A0ECC">
      <w:pPr>
        <w:jc w:val="center"/>
        <w:rPr>
          <w:rFonts w:ascii="Calibri" w:hAnsi="Calibri" w:cs="Calibri"/>
          <w:u w:val="single"/>
        </w:rPr>
      </w:pPr>
      <w:r>
        <w:rPr>
          <w:rFonts w:ascii="Calibri" w:hAnsi="Calibri" w:cs="Calibri"/>
          <w:u w:val="single"/>
        </w:rPr>
        <w:t>ATL Original Works Writing Guidelines</w:t>
      </w:r>
    </w:p>
    <w:p w14:paraId="1208B1DB" w14:textId="14877BF9" w:rsidR="007A0ECC" w:rsidRPr="007A0ECC" w:rsidRDefault="007A0ECC" w:rsidP="007A0ECC">
      <w:pPr>
        <w:jc w:val="center"/>
        <w:rPr>
          <w:rFonts w:ascii="Calibri" w:hAnsi="Calibri" w:cs="Calibri"/>
          <w:i/>
          <w:iCs/>
        </w:rPr>
      </w:pPr>
      <w:r>
        <w:rPr>
          <w:rFonts w:ascii="Calibri" w:hAnsi="Calibri" w:cs="Calibri"/>
          <w:i/>
          <w:iCs/>
        </w:rPr>
        <w:t>Thank you for your interest in working with us!</w:t>
      </w:r>
    </w:p>
    <w:p w14:paraId="55747A0A" w14:textId="77777777" w:rsidR="00A80276" w:rsidRDefault="007A0ECC">
      <w:pPr>
        <w:rPr>
          <w:rFonts w:ascii="Calibri" w:hAnsi="Calibri" w:cs="Calibri"/>
        </w:rPr>
      </w:pPr>
      <w:r w:rsidRPr="007A0ECC">
        <w:rPr>
          <w:rFonts w:ascii="Calibri" w:hAnsi="Calibri" w:cs="Calibri"/>
        </w:rPr>
        <w:t>Pieces featuring</w:t>
      </w:r>
      <w:r w:rsidR="00B733F8">
        <w:rPr>
          <w:rFonts w:ascii="Calibri" w:hAnsi="Calibri" w:cs="Calibri"/>
        </w:rPr>
        <w:t xml:space="preserve"> 2 or</w:t>
      </w:r>
      <w:r w:rsidRPr="007A0ECC">
        <w:rPr>
          <w:rFonts w:ascii="Calibri" w:hAnsi="Calibri" w:cs="Calibri"/>
        </w:rPr>
        <w:t xml:space="preserve"> more actor</w:t>
      </w:r>
      <w:r w:rsidR="00B733F8">
        <w:rPr>
          <w:rFonts w:ascii="Calibri" w:hAnsi="Calibri" w:cs="Calibri"/>
        </w:rPr>
        <w:t>s</w:t>
      </w:r>
      <w:r w:rsidRPr="007A0ECC">
        <w:rPr>
          <w:rFonts w:ascii="Calibri" w:hAnsi="Calibri" w:cs="Calibri"/>
        </w:rPr>
        <w:t xml:space="preserve"> should be no more than 10 pages, or </w:t>
      </w:r>
      <w:r>
        <w:rPr>
          <w:rFonts w:ascii="Calibri" w:hAnsi="Calibri" w:cs="Calibri"/>
        </w:rPr>
        <w:t>around 2,000</w:t>
      </w:r>
      <w:r w:rsidRPr="007A0ECC">
        <w:rPr>
          <w:rFonts w:ascii="Calibri" w:hAnsi="Calibri" w:cs="Calibri"/>
        </w:rPr>
        <w:t xml:space="preserve"> words. Pieces with a solo performer should be no more than 5 minutes or </w:t>
      </w:r>
      <w:r>
        <w:rPr>
          <w:rFonts w:ascii="Calibri" w:hAnsi="Calibri" w:cs="Calibri"/>
        </w:rPr>
        <w:t>around 750</w:t>
      </w:r>
      <w:r w:rsidRPr="007A0ECC">
        <w:rPr>
          <w:rFonts w:ascii="Calibri" w:hAnsi="Calibri" w:cs="Calibri"/>
        </w:rPr>
        <w:t xml:space="preserve"> words. </w:t>
      </w:r>
    </w:p>
    <w:p w14:paraId="1D4C52CA" w14:textId="24E738A3" w:rsidR="00E86007" w:rsidRPr="007A0ECC" w:rsidRDefault="007A0ECC">
      <w:pPr>
        <w:rPr>
          <w:rFonts w:ascii="Calibri" w:hAnsi="Calibri" w:cs="Calibri"/>
        </w:rPr>
      </w:pPr>
      <w:r w:rsidRPr="007A0ECC">
        <w:rPr>
          <w:rFonts w:ascii="Calibri" w:hAnsi="Calibri" w:cs="Calibri"/>
        </w:rPr>
        <w:t xml:space="preserve">We can accept drafts of scripts at the </w:t>
      </w:r>
      <w:r w:rsidRPr="007A0ECC">
        <w:rPr>
          <w:rFonts w:ascii="Calibri" w:hAnsi="Calibri" w:cs="Calibri"/>
        </w:rPr>
        <w:t>deadline but</w:t>
      </w:r>
      <w:r w:rsidRPr="007A0ECC">
        <w:rPr>
          <w:rFonts w:ascii="Calibri" w:hAnsi="Calibri" w:cs="Calibri"/>
        </w:rPr>
        <w:t xml:space="preserve"> </w:t>
      </w:r>
      <w:r>
        <w:rPr>
          <w:rFonts w:ascii="Calibri" w:hAnsi="Calibri" w:cs="Calibri"/>
        </w:rPr>
        <w:t>can’t use</w:t>
      </w:r>
      <w:r w:rsidRPr="007A0ECC">
        <w:rPr>
          <w:rFonts w:ascii="Calibri" w:hAnsi="Calibri" w:cs="Calibri"/>
        </w:rPr>
        <w:t xml:space="preserve"> submissions </w:t>
      </w:r>
      <w:r>
        <w:rPr>
          <w:rFonts w:ascii="Calibri" w:hAnsi="Calibri" w:cs="Calibri"/>
        </w:rPr>
        <w:t xml:space="preserve">received </w:t>
      </w:r>
      <w:r w:rsidRPr="007A0ECC">
        <w:rPr>
          <w:rFonts w:ascii="Calibri" w:hAnsi="Calibri" w:cs="Calibri"/>
        </w:rPr>
        <w:t xml:space="preserve">after the deadline. </w:t>
      </w:r>
      <w:r w:rsidR="00A80276" w:rsidRPr="007A0ECC">
        <w:rPr>
          <w:rFonts w:ascii="Calibri" w:hAnsi="Calibri" w:cs="Calibri"/>
        </w:rPr>
        <w:t xml:space="preserve">We </w:t>
      </w:r>
      <w:r w:rsidR="00A80276">
        <w:rPr>
          <w:rFonts w:ascii="Calibri" w:hAnsi="Calibri" w:cs="Calibri"/>
        </w:rPr>
        <w:t>can</w:t>
      </w:r>
      <w:r w:rsidR="00A80276" w:rsidRPr="007A0ECC">
        <w:rPr>
          <w:rFonts w:ascii="Calibri" w:hAnsi="Calibri" w:cs="Calibri"/>
        </w:rPr>
        <w:t xml:space="preserve">not </w:t>
      </w:r>
      <w:r w:rsidR="00A80276">
        <w:rPr>
          <w:rFonts w:ascii="Calibri" w:hAnsi="Calibri" w:cs="Calibri"/>
        </w:rPr>
        <w:t xml:space="preserve">use </w:t>
      </w:r>
      <w:r w:rsidR="00A80276" w:rsidRPr="007A0ECC">
        <w:rPr>
          <w:rFonts w:ascii="Calibri" w:hAnsi="Calibri" w:cs="Calibri"/>
        </w:rPr>
        <w:t>film scripts.</w:t>
      </w:r>
    </w:p>
    <w:p w14:paraId="11AB20A4" w14:textId="10096027" w:rsidR="007A0ECC" w:rsidRPr="007A0ECC" w:rsidRDefault="007A0ECC">
      <w:pPr>
        <w:rPr>
          <w:rFonts w:ascii="Calibri" w:hAnsi="Calibri" w:cs="Calibri"/>
        </w:rPr>
      </w:pPr>
      <w:r w:rsidRPr="007A0ECC">
        <w:rPr>
          <w:rFonts w:ascii="Calibri" w:hAnsi="Calibri" w:cs="Calibri"/>
        </w:rPr>
        <w:t>Our stage is 10</w:t>
      </w:r>
      <w:r>
        <w:rPr>
          <w:rFonts w:ascii="Calibri" w:hAnsi="Calibri" w:cs="Calibri"/>
        </w:rPr>
        <w:t xml:space="preserve">’ </w:t>
      </w:r>
      <w:r w:rsidRPr="007A0ECC">
        <w:rPr>
          <w:rFonts w:ascii="Calibri" w:hAnsi="Calibri" w:cs="Calibri"/>
        </w:rPr>
        <w:t>x</w:t>
      </w:r>
      <w:r>
        <w:rPr>
          <w:rFonts w:ascii="Calibri" w:hAnsi="Calibri" w:cs="Calibri"/>
        </w:rPr>
        <w:t xml:space="preserve"> </w:t>
      </w:r>
      <w:r w:rsidRPr="007A0ECC">
        <w:rPr>
          <w:rFonts w:ascii="Calibri" w:hAnsi="Calibri" w:cs="Calibri"/>
        </w:rPr>
        <w:t>10</w:t>
      </w:r>
      <w:r>
        <w:rPr>
          <w:rFonts w:ascii="Calibri" w:hAnsi="Calibri" w:cs="Calibri"/>
        </w:rPr>
        <w:t>’</w:t>
      </w:r>
      <w:r w:rsidRPr="007A0ECC">
        <w:rPr>
          <w:rFonts w:ascii="Calibri" w:hAnsi="Calibri" w:cs="Calibri"/>
        </w:rPr>
        <w:t>. Scripts with large set pieces, more than four actors, or stage combat are more difficult for us to include in our show.</w:t>
      </w:r>
    </w:p>
    <w:p w14:paraId="23FD4756" w14:textId="3D35C4D7" w:rsidR="007A0ECC" w:rsidRDefault="007A0ECC">
      <w:pPr>
        <w:rPr>
          <w:rFonts w:ascii="Calibri" w:hAnsi="Calibri" w:cs="Calibri"/>
        </w:rPr>
      </w:pPr>
      <w:r w:rsidRPr="007A0ECC">
        <w:rPr>
          <w:rFonts w:ascii="Calibri" w:hAnsi="Calibri" w:cs="Calibri"/>
        </w:rPr>
        <w:t xml:space="preserve">Due to our </w:t>
      </w:r>
      <w:r>
        <w:rPr>
          <w:rFonts w:ascii="Calibri" w:hAnsi="Calibri" w:cs="Calibri"/>
        </w:rPr>
        <w:t xml:space="preserve">café stage, </w:t>
      </w:r>
      <w:r w:rsidRPr="007A0ECC">
        <w:rPr>
          <w:rFonts w:ascii="Calibri" w:hAnsi="Calibri" w:cs="Calibri"/>
        </w:rPr>
        <w:t>cabaret</w:t>
      </w:r>
      <w:r>
        <w:rPr>
          <w:rFonts w:ascii="Calibri" w:hAnsi="Calibri" w:cs="Calibri"/>
        </w:rPr>
        <w:t>-</w:t>
      </w:r>
      <w:r w:rsidRPr="007A0ECC">
        <w:rPr>
          <w:rFonts w:ascii="Calibri" w:hAnsi="Calibri" w:cs="Calibri"/>
        </w:rPr>
        <w:t xml:space="preserve">style setting and </w:t>
      </w:r>
      <w:r w:rsidRPr="007A0ECC">
        <w:rPr>
          <w:rFonts w:ascii="Calibri" w:hAnsi="Calibri" w:cs="Calibri"/>
        </w:rPr>
        <w:t>10-minute</w:t>
      </w:r>
      <w:r w:rsidRPr="007A0ECC">
        <w:rPr>
          <w:rFonts w:ascii="Calibri" w:hAnsi="Calibri" w:cs="Calibri"/>
        </w:rPr>
        <w:t xml:space="preserve"> run time restriction, it is difficult for heavily dramatic pieces to be successful. Assume that anything seen on stage would be viewed by an audience member with food in their mouth.</w:t>
      </w:r>
    </w:p>
    <w:p w14:paraId="53273F0C" w14:textId="6576752D" w:rsidR="007A0ECC" w:rsidRPr="007A0ECC" w:rsidRDefault="007A0ECC" w:rsidP="007A0ECC">
      <w:pPr>
        <w:jc w:val="center"/>
        <w:rPr>
          <w:rFonts w:ascii="Calibri" w:hAnsi="Calibri" w:cs="Calibri"/>
          <w:i/>
          <w:iCs/>
        </w:rPr>
      </w:pPr>
      <w:r>
        <w:rPr>
          <w:rFonts w:ascii="Calibri" w:hAnsi="Calibri" w:cs="Calibri"/>
          <w:i/>
          <w:iCs/>
        </w:rPr>
        <w:t>We can’t wait to read you</w:t>
      </w:r>
      <w:r w:rsidR="00B733F8">
        <w:rPr>
          <w:rFonts w:ascii="Calibri" w:hAnsi="Calibri" w:cs="Calibri"/>
          <w:i/>
          <w:iCs/>
        </w:rPr>
        <w:t>r</w:t>
      </w:r>
      <w:r>
        <w:rPr>
          <w:rFonts w:ascii="Calibri" w:hAnsi="Calibri" w:cs="Calibri"/>
          <w:i/>
          <w:iCs/>
        </w:rPr>
        <w:t xml:space="preserve"> work!</w:t>
      </w:r>
    </w:p>
    <w:sectPr w:rsidR="007A0ECC" w:rsidRPr="007A0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CC"/>
    <w:rsid w:val="00145DBA"/>
    <w:rsid w:val="007A0ECC"/>
    <w:rsid w:val="007D5EE7"/>
    <w:rsid w:val="00A80276"/>
    <w:rsid w:val="00B16389"/>
    <w:rsid w:val="00B733F8"/>
    <w:rsid w:val="00E8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BFDF"/>
  <w15:chartTrackingRefBased/>
  <w15:docId w15:val="{30E46411-E593-4ECA-95C5-6492F507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ECC"/>
    <w:rPr>
      <w:rFonts w:eastAsiaTheme="majorEastAsia" w:cstheme="majorBidi"/>
      <w:color w:val="272727" w:themeColor="text1" w:themeTint="D8"/>
    </w:rPr>
  </w:style>
  <w:style w:type="paragraph" w:styleId="Title">
    <w:name w:val="Title"/>
    <w:basedOn w:val="Normal"/>
    <w:next w:val="Normal"/>
    <w:link w:val="TitleChar"/>
    <w:uiPriority w:val="10"/>
    <w:qFormat/>
    <w:rsid w:val="007A0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ECC"/>
    <w:pPr>
      <w:spacing w:before="160"/>
      <w:jc w:val="center"/>
    </w:pPr>
    <w:rPr>
      <w:i/>
      <w:iCs/>
      <w:color w:val="404040" w:themeColor="text1" w:themeTint="BF"/>
    </w:rPr>
  </w:style>
  <w:style w:type="character" w:customStyle="1" w:styleId="QuoteChar">
    <w:name w:val="Quote Char"/>
    <w:basedOn w:val="DefaultParagraphFont"/>
    <w:link w:val="Quote"/>
    <w:uiPriority w:val="29"/>
    <w:rsid w:val="007A0ECC"/>
    <w:rPr>
      <w:i/>
      <w:iCs/>
      <w:color w:val="404040" w:themeColor="text1" w:themeTint="BF"/>
    </w:rPr>
  </w:style>
  <w:style w:type="paragraph" w:styleId="ListParagraph">
    <w:name w:val="List Paragraph"/>
    <w:basedOn w:val="Normal"/>
    <w:uiPriority w:val="34"/>
    <w:qFormat/>
    <w:rsid w:val="007A0ECC"/>
    <w:pPr>
      <w:ind w:left="720"/>
      <w:contextualSpacing/>
    </w:pPr>
  </w:style>
  <w:style w:type="character" w:styleId="IntenseEmphasis">
    <w:name w:val="Intense Emphasis"/>
    <w:basedOn w:val="DefaultParagraphFont"/>
    <w:uiPriority w:val="21"/>
    <w:qFormat/>
    <w:rsid w:val="007A0ECC"/>
    <w:rPr>
      <w:i/>
      <w:iCs/>
      <w:color w:val="0F4761" w:themeColor="accent1" w:themeShade="BF"/>
    </w:rPr>
  </w:style>
  <w:style w:type="paragraph" w:styleId="IntenseQuote">
    <w:name w:val="Intense Quote"/>
    <w:basedOn w:val="Normal"/>
    <w:next w:val="Normal"/>
    <w:link w:val="IntenseQuoteChar"/>
    <w:uiPriority w:val="30"/>
    <w:qFormat/>
    <w:rsid w:val="007A0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ECC"/>
    <w:rPr>
      <w:i/>
      <w:iCs/>
      <w:color w:val="0F4761" w:themeColor="accent1" w:themeShade="BF"/>
    </w:rPr>
  </w:style>
  <w:style w:type="character" w:styleId="IntenseReference">
    <w:name w:val="Intense Reference"/>
    <w:basedOn w:val="DefaultParagraphFont"/>
    <w:uiPriority w:val="32"/>
    <w:qFormat/>
    <w:rsid w:val="007A0E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Weddell</dc:creator>
  <cp:keywords/>
  <dc:description/>
  <cp:lastModifiedBy>Tori Weddell</cp:lastModifiedBy>
  <cp:revision>3</cp:revision>
  <dcterms:created xsi:type="dcterms:W3CDTF">2025-05-22T16:47:00Z</dcterms:created>
  <dcterms:modified xsi:type="dcterms:W3CDTF">2025-05-22T16:55:00Z</dcterms:modified>
</cp:coreProperties>
</file>